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1CD" w:rsidRPr="0029060D" w:rsidRDefault="0029060D" w:rsidP="008771CD">
      <w:pPr>
        <w:jc w:val="center"/>
        <w:rPr>
          <w:rFonts w:asciiTheme="majorHAnsi" w:hAnsiTheme="majorHAnsi"/>
          <w:b/>
          <w:color w:val="002060"/>
          <w:sz w:val="32"/>
          <w:szCs w:val="32"/>
        </w:rPr>
      </w:pPr>
      <w:r w:rsidRPr="0029060D">
        <w:rPr>
          <w:rFonts w:asciiTheme="majorHAnsi" w:hAnsiTheme="majorHAnsi"/>
          <w:b/>
          <w:color w:val="002060"/>
          <w:sz w:val="32"/>
          <w:szCs w:val="32"/>
        </w:rPr>
        <w:t>Hotel za žuželke</w:t>
      </w:r>
    </w:p>
    <w:p w:rsidR="008771CD" w:rsidRDefault="008771CD" w:rsidP="008771CD">
      <w:r>
        <w:rPr>
          <w:noProof/>
          <w:lang w:eastAsia="sl-SI"/>
        </w:rPr>
        <w:drawing>
          <wp:anchor distT="0" distB="0" distL="114300" distR="114300" simplePos="0" relativeHeight="251666432" behindDoc="1" locked="0" layoutInCell="1" allowOverlap="1">
            <wp:simplePos x="0" y="0"/>
            <wp:positionH relativeFrom="column">
              <wp:posOffset>-42545</wp:posOffset>
            </wp:positionH>
            <wp:positionV relativeFrom="paragraph">
              <wp:posOffset>238760</wp:posOffset>
            </wp:positionV>
            <wp:extent cx="2619375" cy="1971675"/>
            <wp:effectExtent l="19050" t="0" r="9525" b="0"/>
            <wp:wrapSquare wrapText="bothSides"/>
            <wp:docPr id="72"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2619375" cy="1971675"/>
                    </a:xfrm>
                    <a:prstGeom prst="rect">
                      <a:avLst/>
                    </a:prstGeom>
                    <a:noFill/>
                    <a:ln w="9525">
                      <a:noFill/>
                      <a:miter lim="800000"/>
                      <a:headEnd/>
                      <a:tailEnd/>
                    </a:ln>
                  </pic:spPr>
                </pic:pic>
              </a:graphicData>
            </a:graphic>
          </wp:anchor>
        </w:drawing>
      </w:r>
      <w:r>
        <w:t xml:space="preserve">                       </w:t>
      </w:r>
    </w:p>
    <w:p w:rsidR="008771CD" w:rsidRPr="0029060D" w:rsidRDefault="008771CD" w:rsidP="0029060D">
      <w:pPr>
        <w:shd w:val="clear" w:color="auto" w:fill="76923C" w:themeFill="accent3" w:themeFillShade="BF"/>
        <w:spacing w:after="0"/>
        <w:rPr>
          <w:rFonts w:asciiTheme="majorHAnsi" w:hAnsiTheme="majorHAnsi"/>
          <w:b/>
          <w:color w:val="FFFFFF" w:themeColor="background1"/>
        </w:rPr>
      </w:pPr>
      <w:r w:rsidRPr="0029060D">
        <w:rPr>
          <w:rFonts w:asciiTheme="majorHAnsi" w:hAnsiTheme="majorHAnsi"/>
        </w:rPr>
        <w:t xml:space="preserve"> </w:t>
      </w:r>
      <w:r w:rsidRPr="0029060D">
        <w:rPr>
          <w:rFonts w:asciiTheme="majorHAnsi" w:hAnsiTheme="majorHAnsi"/>
          <w:b/>
          <w:color w:val="FFFFFF" w:themeColor="background1"/>
          <w:shd w:val="clear" w:color="auto" w:fill="76923C" w:themeFill="accent3" w:themeFillShade="BF"/>
        </w:rPr>
        <w:t>Osnovna struktura</w:t>
      </w:r>
    </w:p>
    <w:p w:rsidR="008771CD" w:rsidRPr="0029060D" w:rsidRDefault="008771CD" w:rsidP="0029060D">
      <w:pPr>
        <w:spacing w:after="0"/>
        <w:jc w:val="both"/>
        <w:rPr>
          <w:rFonts w:asciiTheme="majorHAnsi" w:hAnsiTheme="majorHAnsi"/>
        </w:rPr>
      </w:pPr>
      <w:r w:rsidRPr="0029060D">
        <w:rPr>
          <w:rFonts w:asciiTheme="majorHAnsi" w:hAnsiTheme="majorHAnsi"/>
        </w:rPr>
        <w:t xml:space="preserve">Najbolje je, da za osnovno strukturo uporabite stare palete. Kadar je mogoče, uporabljajte recikliran ali odpadni material. Hotel naj sestavlja največ pet palet. Najbolje je uporabiti palete enake velikosti.  Palete postavite tako, da je spodnji del na vrhu. To omogoča večje luknje ob straneh in tako lahko </w:t>
      </w:r>
      <w:r w:rsidR="0029060D">
        <w:rPr>
          <w:rFonts w:asciiTheme="majorHAnsi" w:hAnsiTheme="majorHAnsi"/>
        </w:rPr>
        <w:t>služi tudi</w:t>
      </w:r>
      <w:r w:rsidRPr="0029060D">
        <w:rPr>
          <w:rFonts w:asciiTheme="majorHAnsi" w:hAnsiTheme="majorHAnsi"/>
        </w:rPr>
        <w:t xml:space="preserve"> za ježevo hišico. Čeprav so palete stabilne, jih lahko še dodatno pritrdite eno na drugo.</w:t>
      </w:r>
    </w:p>
    <w:p w:rsidR="008771CD" w:rsidRPr="0029060D" w:rsidRDefault="008771CD" w:rsidP="0029060D">
      <w:pPr>
        <w:spacing w:after="0"/>
        <w:jc w:val="both"/>
        <w:rPr>
          <w:rFonts w:asciiTheme="majorHAnsi" w:hAnsiTheme="majorHAnsi"/>
        </w:rPr>
      </w:pPr>
    </w:p>
    <w:p w:rsidR="008771CD" w:rsidRPr="0029060D" w:rsidRDefault="0029060D" w:rsidP="0029060D">
      <w:pPr>
        <w:shd w:val="clear" w:color="auto" w:fill="76923C" w:themeFill="accent3" w:themeFillShade="BF"/>
        <w:spacing w:after="0"/>
        <w:jc w:val="both"/>
        <w:rPr>
          <w:rFonts w:asciiTheme="majorHAnsi" w:hAnsiTheme="majorHAnsi"/>
          <w:b/>
          <w:color w:val="FFFFFF" w:themeColor="background1"/>
        </w:rPr>
      </w:pPr>
      <w:r>
        <w:rPr>
          <w:rFonts w:asciiTheme="majorHAnsi" w:hAnsiTheme="majorHAnsi"/>
          <w:b/>
          <w:color w:val="FFFFFF" w:themeColor="background1"/>
        </w:rPr>
        <w:t>Kje postaviti</w:t>
      </w:r>
      <w:r w:rsidR="008771CD" w:rsidRPr="0029060D">
        <w:rPr>
          <w:rFonts w:asciiTheme="majorHAnsi" w:hAnsiTheme="majorHAnsi"/>
          <w:b/>
          <w:color w:val="FFFFFF" w:themeColor="background1"/>
        </w:rPr>
        <w:t xml:space="preserve"> hotel za žuželke</w:t>
      </w:r>
    </w:p>
    <w:p w:rsidR="008771CD" w:rsidRPr="0029060D" w:rsidRDefault="008771CD" w:rsidP="0029060D">
      <w:pPr>
        <w:spacing w:after="0"/>
        <w:jc w:val="both"/>
        <w:rPr>
          <w:rFonts w:asciiTheme="majorHAnsi" w:hAnsiTheme="majorHAnsi"/>
        </w:rPr>
      </w:pPr>
      <w:r w:rsidRPr="0029060D">
        <w:rPr>
          <w:rFonts w:asciiTheme="majorHAnsi" w:hAnsiTheme="majorHAnsi"/>
        </w:rPr>
        <w:t>Mnogi nevretenčarji potrebujejo hladne in vlažne življenjske pogoj</w:t>
      </w:r>
      <w:r w:rsidR="0029060D">
        <w:rPr>
          <w:rFonts w:asciiTheme="majorHAnsi" w:hAnsiTheme="majorHAnsi"/>
        </w:rPr>
        <w:t xml:space="preserve">e, zato lahko hotel </w:t>
      </w:r>
      <w:r w:rsidRPr="0029060D">
        <w:rPr>
          <w:rFonts w:asciiTheme="majorHAnsi" w:hAnsiTheme="majorHAnsi"/>
        </w:rPr>
        <w:t>postavite na polsenčno mesto, ob ograji a</w:t>
      </w:r>
      <w:r w:rsidR="0029060D">
        <w:rPr>
          <w:rFonts w:asciiTheme="majorHAnsi" w:hAnsiTheme="majorHAnsi"/>
        </w:rPr>
        <w:t>li pod drevesom. S postavitvijo</w:t>
      </w:r>
      <w:r w:rsidRPr="0029060D">
        <w:rPr>
          <w:rFonts w:asciiTheme="majorHAnsi" w:hAnsiTheme="majorHAnsi"/>
        </w:rPr>
        <w:t xml:space="preserve"> bivališča posežemo v značilnosti naravnega bivanja</w:t>
      </w:r>
      <w:r w:rsidR="0029060D">
        <w:rPr>
          <w:rFonts w:asciiTheme="majorHAnsi" w:hAnsiTheme="majorHAnsi"/>
        </w:rPr>
        <w:t xml:space="preserve"> </w:t>
      </w:r>
      <w:r w:rsidR="0029060D">
        <w:rPr>
          <w:rFonts w:ascii="Calibri" w:hAnsi="Calibri"/>
        </w:rPr>
        <w:t xml:space="preserve">– </w:t>
      </w:r>
      <w:r w:rsidR="0029060D">
        <w:rPr>
          <w:rFonts w:asciiTheme="majorHAnsi" w:hAnsiTheme="majorHAnsi"/>
        </w:rPr>
        <w:t>npr.</w:t>
      </w:r>
      <w:r w:rsidRPr="0029060D">
        <w:rPr>
          <w:rFonts w:asciiTheme="majorHAnsi" w:hAnsiTheme="majorHAnsi"/>
        </w:rPr>
        <w:t xml:space="preserve"> majhne živali za svoje bivališče lažje </w:t>
      </w:r>
      <w:r w:rsidR="0029060D">
        <w:rPr>
          <w:rFonts w:asciiTheme="majorHAnsi" w:hAnsiTheme="majorHAnsi"/>
        </w:rPr>
        <w:t xml:space="preserve">najdejo </w:t>
      </w:r>
      <w:r w:rsidRPr="0029060D">
        <w:rPr>
          <w:rFonts w:asciiTheme="majorHAnsi" w:hAnsiTheme="majorHAnsi"/>
        </w:rPr>
        <w:t>razraslo živo mejo</w:t>
      </w:r>
      <w:r w:rsidR="00523613">
        <w:rPr>
          <w:rFonts w:asciiTheme="majorHAnsi" w:hAnsiTheme="majorHAnsi"/>
        </w:rPr>
        <w:t xml:space="preserve">, grmičevje ali ribnik. Vendar </w:t>
      </w:r>
      <w:r w:rsidR="0029060D">
        <w:rPr>
          <w:rFonts w:asciiTheme="majorHAnsi" w:hAnsiTheme="majorHAnsi"/>
        </w:rPr>
        <w:t xml:space="preserve">vsa bitja ne marajo sence: </w:t>
      </w:r>
      <w:r w:rsidRPr="0029060D">
        <w:rPr>
          <w:rFonts w:asciiTheme="majorHAnsi" w:hAnsiTheme="majorHAnsi"/>
        </w:rPr>
        <w:t xml:space="preserve">čebele samotarke imajo rade topla, sončna mesta, zato je potrebno cevke zanje </w:t>
      </w:r>
      <w:r w:rsidR="0029060D">
        <w:rPr>
          <w:rFonts w:asciiTheme="majorHAnsi" w:hAnsiTheme="majorHAnsi"/>
        </w:rPr>
        <w:t>namestiti</w:t>
      </w:r>
      <w:r w:rsidRPr="0029060D">
        <w:rPr>
          <w:rFonts w:asciiTheme="majorHAnsi" w:hAnsiTheme="majorHAnsi"/>
        </w:rPr>
        <w:t xml:space="preserve"> na najbolj sončne dele hotela ali kam drugam na vrtu. Pazljivo izberite površino in višino za hotel, saj lahko postane težak in zato potrebuje čvrsto podlago.</w:t>
      </w:r>
    </w:p>
    <w:p w:rsidR="00523613" w:rsidRDefault="00523613" w:rsidP="0029060D">
      <w:pPr>
        <w:pStyle w:val="Brezrazmikov"/>
        <w:jc w:val="both"/>
        <w:rPr>
          <w:rFonts w:asciiTheme="majorHAnsi" w:hAnsiTheme="majorHAnsi"/>
        </w:rPr>
      </w:pPr>
    </w:p>
    <w:p w:rsidR="00523613" w:rsidRPr="0029060D" w:rsidRDefault="00523613" w:rsidP="00523613">
      <w:pPr>
        <w:shd w:val="clear" w:color="auto" w:fill="76923C" w:themeFill="accent3" w:themeFillShade="BF"/>
        <w:spacing w:after="0"/>
        <w:jc w:val="both"/>
        <w:rPr>
          <w:rFonts w:asciiTheme="majorHAnsi" w:hAnsiTheme="majorHAnsi"/>
          <w:b/>
          <w:color w:val="FFFFFF" w:themeColor="background1"/>
        </w:rPr>
      </w:pPr>
      <w:r>
        <w:rPr>
          <w:rFonts w:asciiTheme="majorHAnsi" w:hAnsiTheme="majorHAnsi"/>
          <w:b/>
          <w:color w:val="FFFFFF" w:themeColor="background1"/>
        </w:rPr>
        <w:t>Zapolnjevanje odprtin</w:t>
      </w:r>
    </w:p>
    <w:p w:rsidR="00523613" w:rsidRDefault="00523613" w:rsidP="00523613">
      <w:pPr>
        <w:pStyle w:val="Brezrazmikov"/>
        <w:spacing w:line="276" w:lineRule="auto"/>
        <w:jc w:val="both"/>
        <w:rPr>
          <w:rFonts w:asciiTheme="majorHAnsi" w:hAnsiTheme="majorHAnsi"/>
        </w:rPr>
      </w:pPr>
    </w:p>
    <w:p w:rsidR="008771CD" w:rsidRDefault="008771CD" w:rsidP="00523613">
      <w:pPr>
        <w:pStyle w:val="Brezrazmikov"/>
        <w:spacing w:line="276" w:lineRule="auto"/>
        <w:jc w:val="both"/>
        <w:rPr>
          <w:rFonts w:asciiTheme="majorHAnsi" w:hAnsiTheme="majorHAnsi"/>
        </w:rPr>
      </w:pPr>
      <w:r w:rsidRPr="00523613">
        <w:rPr>
          <w:rFonts w:asciiTheme="majorHAnsi" w:hAnsiTheme="majorHAnsi"/>
        </w:rPr>
        <w:t>Odprtine v hotelu lahko zapolnite na več načinov. Tukaj je nekaj predlogov:</w:t>
      </w:r>
    </w:p>
    <w:p w:rsidR="00523613" w:rsidRDefault="00523613" w:rsidP="00523613">
      <w:pPr>
        <w:pStyle w:val="Brezrazmikov"/>
        <w:spacing w:line="276" w:lineRule="auto"/>
        <w:jc w:val="both"/>
        <w:rPr>
          <w:rFonts w:asciiTheme="majorHAnsi" w:hAnsiTheme="majorHAnsi"/>
        </w:rPr>
      </w:pPr>
    </w:p>
    <w:p w:rsidR="008771CD" w:rsidRDefault="008771CD" w:rsidP="00523613">
      <w:pPr>
        <w:pStyle w:val="Brezrazmikov"/>
        <w:spacing w:line="276" w:lineRule="auto"/>
        <w:jc w:val="both"/>
        <w:rPr>
          <w:rFonts w:asciiTheme="majorHAnsi" w:hAnsiTheme="majorHAnsi"/>
        </w:rPr>
      </w:pPr>
      <w:r w:rsidRPr="00523613">
        <w:rPr>
          <w:rFonts w:asciiTheme="majorHAnsi" w:hAnsiTheme="majorHAnsi"/>
          <w:b/>
        </w:rPr>
        <w:t>SUH LES</w:t>
      </w:r>
      <w:r w:rsidRPr="00523613">
        <w:rPr>
          <w:rFonts w:asciiTheme="majorHAnsi" w:hAnsiTheme="majorHAnsi"/>
        </w:rPr>
        <w:t xml:space="preserve"> žuželke redko uporabijo za svoja bivališča, saj običajno parke, vrtove in gozdove počistimo. Pomemben je za ličinke hroščev rogačev. Les je tudi bivališče mnogih gliv, ki pripomorejo k trohnenju lesnega materiala. R</w:t>
      </w:r>
      <w:r w:rsidR="00523613">
        <w:rPr>
          <w:rFonts w:asciiTheme="majorHAnsi" w:hAnsiTheme="majorHAnsi"/>
        </w:rPr>
        <w:t xml:space="preserve">azpoke pod lubjem </w:t>
      </w:r>
      <w:r w:rsidRPr="00523613">
        <w:rPr>
          <w:rFonts w:asciiTheme="majorHAnsi" w:hAnsiTheme="majorHAnsi"/>
        </w:rPr>
        <w:t>nudij</w:t>
      </w:r>
      <w:r w:rsidR="00523613">
        <w:rPr>
          <w:rFonts w:asciiTheme="majorHAnsi" w:hAnsiTheme="majorHAnsi"/>
        </w:rPr>
        <w:t>o dom stonogam in lesnim ušem.</w:t>
      </w:r>
    </w:p>
    <w:p w:rsidR="00523613" w:rsidRPr="00523613" w:rsidRDefault="00523613" w:rsidP="00523613">
      <w:pPr>
        <w:pStyle w:val="Brezrazmikov"/>
        <w:spacing w:line="276" w:lineRule="auto"/>
        <w:jc w:val="both"/>
        <w:rPr>
          <w:rFonts w:asciiTheme="majorHAnsi" w:hAnsiTheme="majorHAnsi"/>
        </w:rPr>
      </w:pPr>
    </w:p>
    <w:p w:rsidR="008771CD" w:rsidRDefault="008771CD" w:rsidP="00523613">
      <w:pPr>
        <w:pStyle w:val="Brezrazmikov"/>
        <w:spacing w:line="276" w:lineRule="auto"/>
        <w:jc w:val="both"/>
        <w:rPr>
          <w:rFonts w:asciiTheme="majorHAnsi" w:hAnsiTheme="majorHAnsi"/>
        </w:rPr>
      </w:pPr>
      <w:r w:rsidRPr="00523613">
        <w:rPr>
          <w:rFonts w:asciiTheme="majorHAnsi" w:hAnsiTheme="majorHAnsi"/>
          <w:b/>
        </w:rPr>
        <w:t xml:space="preserve">SLAMA IN SENO </w:t>
      </w:r>
      <w:r w:rsidRPr="00523613">
        <w:rPr>
          <w:rFonts w:asciiTheme="majorHAnsi" w:hAnsiTheme="majorHAnsi"/>
        </w:rPr>
        <w:t xml:space="preserve">nudita nevretenčarjem odlično priložnost, da se zakopljejo vanju in najdejo svoj prostor za prezimovanje. </w:t>
      </w:r>
    </w:p>
    <w:p w:rsidR="00523613" w:rsidRPr="00523613" w:rsidRDefault="00523613" w:rsidP="00523613">
      <w:pPr>
        <w:pStyle w:val="Brezrazmikov"/>
        <w:spacing w:line="276" w:lineRule="auto"/>
        <w:jc w:val="both"/>
        <w:rPr>
          <w:rFonts w:asciiTheme="majorHAnsi" w:hAnsiTheme="majorHAnsi"/>
        </w:rPr>
      </w:pPr>
    </w:p>
    <w:p w:rsidR="008771CD" w:rsidRDefault="008771CD" w:rsidP="00523613">
      <w:pPr>
        <w:pStyle w:val="Brezrazmikov"/>
        <w:spacing w:line="276" w:lineRule="auto"/>
        <w:jc w:val="both"/>
        <w:rPr>
          <w:rFonts w:asciiTheme="majorHAnsi" w:hAnsiTheme="majorHAnsi"/>
        </w:rPr>
      </w:pPr>
      <w:r w:rsidRPr="00523613">
        <w:rPr>
          <w:rFonts w:asciiTheme="majorHAnsi" w:hAnsiTheme="majorHAnsi"/>
          <w:b/>
        </w:rPr>
        <w:t xml:space="preserve">SUHI LISTI </w:t>
      </w:r>
      <w:r w:rsidRPr="00523613">
        <w:rPr>
          <w:rFonts w:asciiTheme="majorHAnsi" w:hAnsiTheme="majorHAnsi"/>
        </w:rPr>
        <w:t xml:space="preserve">so dom številnim nevretenčarjem, ki so odeti v barve odpadlih listov na gozdnih tleh. </w:t>
      </w:r>
    </w:p>
    <w:p w:rsidR="00523613" w:rsidRPr="00523613" w:rsidRDefault="00523613" w:rsidP="00523613">
      <w:pPr>
        <w:pStyle w:val="Brezrazmikov"/>
        <w:spacing w:line="276" w:lineRule="auto"/>
        <w:jc w:val="both"/>
        <w:rPr>
          <w:rFonts w:asciiTheme="majorHAnsi" w:hAnsiTheme="majorHAnsi"/>
        </w:rPr>
      </w:pPr>
    </w:p>
    <w:p w:rsidR="008771CD" w:rsidRPr="00523613" w:rsidRDefault="008771CD" w:rsidP="00523613">
      <w:pPr>
        <w:pStyle w:val="Brezrazmikov"/>
        <w:spacing w:line="276" w:lineRule="auto"/>
        <w:jc w:val="both"/>
        <w:rPr>
          <w:rFonts w:asciiTheme="majorHAnsi" w:hAnsiTheme="majorHAnsi"/>
        </w:rPr>
      </w:pPr>
      <w:r w:rsidRPr="00523613">
        <w:rPr>
          <w:rFonts w:asciiTheme="majorHAnsi" w:hAnsiTheme="majorHAnsi"/>
          <w:b/>
        </w:rPr>
        <w:t xml:space="preserve">RAZPOKANO LUBJE  </w:t>
      </w:r>
      <w:r w:rsidRPr="00523613">
        <w:rPr>
          <w:rFonts w:asciiTheme="majorHAnsi" w:hAnsiTheme="majorHAnsi"/>
        </w:rPr>
        <w:t xml:space="preserve">je priljubljeno bivališče hroščev, stonog, pajkov in lesnih uši. Lesne uši in stonoge pomagajo pri trohnenju lesa in so bistveni del </w:t>
      </w:r>
      <w:r w:rsidR="00523613">
        <w:rPr>
          <w:rFonts w:asciiTheme="majorHAnsi" w:hAnsiTheme="majorHAnsi"/>
        </w:rPr>
        <w:t>reciklirnega</w:t>
      </w:r>
      <w:r w:rsidRPr="00523613">
        <w:rPr>
          <w:rFonts w:asciiTheme="majorHAnsi" w:hAnsiTheme="majorHAnsi"/>
        </w:rPr>
        <w:t xml:space="preserve"> sistema na vrtu. </w:t>
      </w:r>
    </w:p>
    <w:p w:rsidR="008771CD" w:rsidRPr="00523613" w:rsidRDefault="008771CD" w:rsidP="00523613">
      <w:pPr>
        <w:pStyle w:val="Brezrazmikov"/>
        <w:spacing w:line="276" w:lineRule="auto"/>
        <w:jc w:val="both"/>
        <w:rPr>
          <w:rFonts w:asciiTheme="majorHAnsi" w:hAnsiTheme="majorHAnsi"/>
          <w:b/>
        </w:rPr>
      </w:pPr>
    </w:p>
    <w:p w:rsidR="00523613" w:rsidRPr="00523613" w:rsidRDefault="00523613" w:rsidP="00523613">
      <w:pPr>
        <w:pStyle w:val="Brezrazmikov"/>
        <w:spacing w:line="276" w:lineRule="auto"/>
        <w:jc w:val="both"/>
        <w:rPr>
          <w:rFonts w:asciiTheme="majorHAnsi" w:hAnsiTheme="majorHAnsi"/>
          <w:b/>
        </w:rPr>
      </w:pPr>
      <w:r w:rsidRPr="00523613">
        <w:rPr>
          <w:rFonts w:asciiTheme="majorHAnsi" w:hAnsiTheme="majorHAnsi"/>
          <w:b/>
        </w:rPr>
        <w:t xml:space="preserve">RAZPOKE </w:t>
      </w:r>
      <w:r w:rsidRPr="00523613">
        <w:rPr>
          <w:rFonts w:asciiTheme="majorHAnsi" w:hAnsiTheme="majorHAnsi"/>
        </w:rPr>
        <w:t xml:space="preserve">so varno pribežališče za vse nevretenčarje, ki v zimskem času prezimijo. Hotel za žuželke ima različne vrste razpok in špranj, v katerih se lahko različne vrste nevretenčarjev med zimo skrijejo.  </w:t>
      </w:r>
    </w:p>
    <w:p w:rsidR="00523613" w:rsidRPr="00523613" w:rsidRDefault="00523613" w:rsidP="00523613">
      <w:pPr>
        <w:pStyle w:val="Brezrazmikov"/>
        <w:spacing w:line="276" w:lineRule="auto"/>
        <w:jc w:val="both"/>
        <w:rPr>
          <w:rFonts w:asciiTheme="majorHAnsi" w:hAnsiTheme="majorHAnsi"/>
        </w:rPr>
      </w:pPr>
    </w:p>
    <w:p w:rsidR="00523613" w:rsidRDefault="00523613" w:rsidP="00523613">
      <w:pPr>
        <w:pStyle w:val="Brezrazmikov"/>
        <w:spacing w:line="276" w:lineRule="auto"/>
        <w:jc w:val="both"/>
        <w:rPr>
          <w:rFonts w:asciiTheme="majorHAnsi" w:hAnsiTheme="majorHAnsi"/>
          <w:b/>
        </w:rPr>
      </w:pPr>
    </w:p>
    <w:p w:rsidR="00523613" w:rsidRDefault="00523613" w:rsidP="00523613">
      <w:pPr>
        <w:pStyle w:val="Brezrazmikov"/>
        <w:spacing w:line="276" w:lineRule="auto"/>
        <w:jc w:val="both"/>
        <w:rPr>
          <w:rFonts w:asciiTheme="majorHAnsi" w:hAnsiTheme="majorHAnsi"/>
          <w:b/>
        </w:rPr>
      </w:pPr>
    </w:p>
    <w:p w:rsidR="008771CD" w:rsidRPr="00523613" w:rsidRDefault="008771CD" w:rsidP="00523613">
      <w:pPr>
        <w:pStyle w:val="Brezrazmikov"/>
        <w:spacing w:line="276" w:lineRule="auto"/>
        <w:jc w:val="both"/>
        <w:rPr>
          <w:rFonts w:asciiTheme="majorHAnsi" w:hAnsiTheme="majorHAnsi"/>
          <w:b/>
        </w:rPr>
      </w:pPr>
      <w:r w:rsidRPr="00523613">
        <w:rPr>
          <w:rFonts w:asciiTheme="majorHAnsi" w:hAnsiTheme="majorHAnsi"/>
          <w:b/>
        </w:rPr>
        <w:lastRenderedPageBreak/>
        <w:t>LUKNJE ZA ČEBELE SAMOTARKE</w:t>
      </w:r>
    </w:p>
    <w:p w:rsidR="008771CD" w:rsidRDefault="008771CD" w:rsidP="00523613">
      <w:pPr>
        <w:pStyle w:val="Brezrazmikov"/>
        <w:spacing w:line="276" w:lineRule="auto"/>
        <w:jc w:val="both"/>
        <w:rPr>
          <w:rFonts w:asciiTheme="majorHAnsi" w:hAnsiTheme="majorHAnsi"/>
        </w:rPr>
      </w:pPr>
      <w:r w:rsidRPr="00523613">
        <w:rPr>
          <w:rFonts w:asciiTheme="majorHAnsi" w:hAnsiTheme="majorHAnsi"/>
        </w:rPr>
        <w:t>Votla stebla, kot so na primer bambusove palice ali v lesene bloke izvrtane luknje so udobna gnezdišča čebelam.  Dobro je izvrtati luknje različnih premerov, saj tako poskrbimo za različne vrste čebel. Čebele samotarke imajo rade toploto, zato je odprtine potrebno namestiti na južno stran bivališča. Čebele uporabljajo različne načine, s katerimi zapečatijo prostor z jajčeci. Poiščite palice</w:t>
      </w:r>
      <w:r w:rsidR="00523613">
        <w:rPr>
          <w:rFonts w:asciiTheme="majorHAnsi" w:hAnsiTheme="majorHAnsi"/>
        </w:rPr>
        <w:t xml:space="preserve">, v katerih je nekaj blata ali </w:t>
      </w:r>
      <w:r w:rsidRPr="00523613">
        <w:rPr>
          <w:rFonts w:asciiTheme="majorHAnsi" w:hAnsiTheme="majorHAnsi"/>
        </w:rPr>
        <w:t xml:space="preserve">odpadlega listja. </w:t>
      </w:r>
    </w:p>
    <w:p w:rsidR="00523613" w:rsidRPr="00523613" w:rsidRDefault="00523613" w:rsidP="00523613">
      <w:pPr>
        <w:pStyle w:val="Brezrazmikov"/>
        <w:spacing w:line="276" w:lineRule="auto"/>
        <w:jc w:val="both"/>
        <w:rPr>
          <w:rFonts w:asciiTheme="majorHAnsi" w:hAnsiTheme="majorHAnsi"/>
        </w:rPr>
      </w:pPr>
    </w:p>
    <w:p w:rsidR="008771CD" w:rsidRPr="00523613" w:rsidRDefault="008771CD" w:rsidP="00523613">
      <w:pPr>
        <w:pStyle w:val="Brezrazmikov"/>
        <w:spacing w:line="276" w:lineRule="auto"/>
        <w:jc w:val="both"/>
        <w:rPr>
          <w:rFonts w:asciiTheme="majorHAnsi" w:hAnsiTheme="majorHAnsi"/>
          <w:b/>
        </w:rPr>
      </w:pPr>
      <w:r w:rsidRPr="00523613">
        <w:rPr>
          <w:rFonts w:asciiTheme="majorHAnsi" w:hAnsiTheme="majorHAnsi"/>
          <w:b/>
        </w:rPr>
        <w:t>LUKNJA ZA ŽABE</w:t>
      </w:r>
    </w:p>
    <w:p w:rsidR="00523613" w:rsidRPr="00523613" w:rsidRDefault="008771CD" w:rsidP="00523613">
      <w:pPr>
        <w:pStyle w:val="Brezrazmikov"/>
        <w:spacing w:line="276" w:lineRule="auto"/>
        <w:jc w:val="both"/>
        <w:rPr>
          <w:rFonts w:asciiTheme="majorHAnsi" w:hAnsiTheme="majorHAnsi"/>
        </w:rPr>
      </w:pPr>
      <w:r w:rsidRPr="00523613">
        <w:rPr>
          <w:rFonts w:asciiTheme="majorHAnsi" w:hAnsiTheme="majorHAnsi"/>
        </w:rPr>
        <w:t>Čeprav žabe za svoj razvoj potrebujejo ribnik, lahko večino leta preživijo izven vode. Uporabite lahko kamne in opeko, saj omogočajo hladne in vl</w:t>
      </w:r>
      <w:r w:rsidR="00523613">
        <w:rPr>
          <w:rFonts w:asciiTheme="majorHAnsi" w:hAnsiTheme="majorHAnsi"/>
        </w:rPr>
        <w:t xml:space="preserve">ažne pogoje, ki jih </w:t>
      </w:r>
      <w:r w:rsidRPr="00523613">
        <w:rPr>
          <w:rFonts w:asciiTheme="majorHAnsi" w:hAnsiTheme="majorHAnsi"/>
        </w:rPr>
        <w:t xml:space="preserve">dvoživke potrebujejo. Taki bivalni pogoji so ugodni </w:t>
      </w:r>
      <w:r w:rsidR="00523613" w:rsidRPr="00523613">
        <w:rPr>
          <w:rFonts w:asciiTheme="majorHAnsi" w:hAnsiTheme="majorHAnsi"/>
        </w:rPr>
        <w:t xml:space="preserve">tudi </w:t>
      </w:r>
      <w:r w:rsidRPr="00523613">
        <w:rPr>
          <w:rFonts w:asciiTheme="majorHAnsi" w:hAnsiTheme="majorHAnsi"/>
        </w:rPr>
        <w:t xml:space="preserve">za pupke. Dvoživke pozimi </w:t>
      </w:r>
      <w:r w:rsidR="00523613" w:rsidRPr="00523613">
        <w:rPr>
          <w:rFonts w:asciiTheme="majorHAnsi" w:hAnsiTheme="majorHAnsi"/>
        </w:rPr>
        <w:t>potrebujejo zamrznjen prostor in sredina hotela za žuželke je idealen prostor za to.</w:t>
      </w:r>
    </w:p>
    <w:p w:rsidR="008771CD" w:rsidRPr="00523613" w:rsidRDefault="008771CD" w:rsidP="00523613">
      <w:pPr>
        <w:pStyle w:val="Brezrazmikov"/>
        <w:spacing w:line="276" w:lineRule="auto"/>
        <w:jc w:val="both"/>
        <w:rPr>
          <w:rFonts w:asciiTheme="majorHAnsi" w:hAnsiTheme="majorHAnsi"/>
        </w:rPr>
      </w:pPr>
    </w:p>
    <w:p w:rsidR="008771CD" w:rsidRPr="00523613" w:rsidRDefault="008771CD" w:rsidP="00523613">
      <w:pPr>
        <w:pStyle w:val="Brezrazmikov"/>
        <w:spacing w:line="276" w:lineRule="auto"/>
        <w:jc w:val="both"/>
        <w:rPr>
          <w:rFonts w:asciiTheme="majorHAnsi" w:hAnsiTheme="majorHAnsi"/>
        </w:rPr>
      </w:pPr>
    </w:p>
    <w:p w:rsidR="008771CD" w:rsidRPr="00523613" w:rsidRDefault="008771CD" w:rsidP="00523613">
      <w:pPr>
        <w:pStyle w:val="Brezrazmikov"/>
        <w:spacing w:line="276" w:lineRule="auto"/>
        <w:jc w:val="both"/>
        <w:rPr>
          <w:rFonts w:asciiTheme="majorHAnsi" w:hAnsiTheme="majorHAnsi"/>
        </w:rPr>
      </w:pPr>
      <w:r w:rsidRPr="00523613">
        <w:rPr>
          <w:rFonts w:asciiTheme="majorHAnsi" w:hAnsiTheme="majorHAnsi"/>
          <w:b/>
        </w:rPr>
        <w:t xml:space="preserve">PIKAPOLONICE </w:t>
      </w:r>
      <w:r w:rsidRPr="00523613">
        <w:rPr>
          <w:rFonts w:asciiTheme="majorHAnsi" w:hAnsiTheme="majorHAnsi"/>
        </w:rPr>
        <w:t xml:space="preserve">v zimskem času prezimijo in suhe veje ter listje v hotelu je za njih idealno </w:t>
      </w:r>
    </w:p>
    <w:p w:rsidR="008771CD" w:rsidRDefault="008771CD" w:rsidP="00523613">
      <w:pPr>
        <w:pStyle w:val="Brezrazmikov"/>
        <w:spacing w:line="276" w:lineRule="auto"/>
        <w:jc w:val="both"/>
        <w:rPr>
          <w:rFonts w:asciiTheme="majorHAnsi" w:hAnsiTheme="majorHAnsi"/>
        </w:rPr>
      </w:pPr>
      <w:r w:rsidRPr="00523613">
        <w:rPr>
          <w:rFonts w:asciiTheme="majorHAnsi" w:hAnsiTheme="majorHAnsi"/>
        </w:rPr>
        <w:t>pribežališče.</w:t>
      </w:r>
    </w:p>
    <w:p w:rsidR="00523613" w:rsidRPr="00523613" w:rsidRDefault="00523613" w:rsidP="00523613">
      <w:pPr>
        <w:pStyle w:val="Brezrazmikov"/>
        <w:spacing w:line="276" w:lineRule="auto"/>
        <w:jc w:val="both"/>
        <w:rPr>
          <w:rFonts w:asciiTheme="majorHAnsi" w:hAnsiTheme="majorHAnsi"/>
        </w:rPr>
      </w:pPr>
    </w:p>
    <w:p w:rsidR="008771CD" w:rsidRPr="00523613" w:rsidRDefault="008771CD" w:rsidP="00523613">
      <w:pPr>
        <w:pStyle w:val="Brezrazmikov"/>
        <w:spacing w:line="276" w:lineRule="auto"/>
        <w:jc w:val="both"/>
        <w:rPr>
          <w:rFonts w:asciiTheme="majorHAnsi" w:hAnsiTheme="majorHAnsi"/>
          <w:b/>
        </w:rPr>
      </w:pPr>
      <w:r w:rsidRPr="00523613">
        <w:rPr>
          <w:rFonts w:asciiTheme="majorHAnsi" w:hAnsiTheme="majorHAnsi"/>
          <w:b/>
        </w:rPr>
        <w:t>RASTLINE, KI PROIZVAJAJO NEKTAR</w:t>
      </w:r>
    </w:p>
    <w:p w:rsidR="008771CD" w:rsidRPr="00523613" w:rsidRDefault="00523613" w:rsidP="00523613">
      <w:pPr>
        <w:pStyle w:val="Brezrazmikov"/>
        <w:spacing w:line="276" w:lineRule="auto"/>
        <w:jc w:val="both"/>
        <w:rPr>
          <w:rFonts w:asciiTheme="majorHAnsi" w:hAnsiTheme="majorHAnsi"/>
        </w:rPr>
      </w:pPr>
      <w:r>
        <w:rPr>
          <w:rFonts w:asciiTheme="majorHAnsi" w:hAnsiTheme="majorHAnsi"/>
        </w:rPr>
        <w:t>S</w:t>
      </w:r>
      <w:r w:rsidR="008771CD" w:rsidRPr="00523613">
        <w:rPr>
          <w:rFonts w:asciiTheme="majorHAnsi" w:hAnsiTheme="majorHAnsi"/>
        </w:rPr>
        <w:t xml:space="preserve">o osnovna hrana metuljem, čebelam in mnogim drugim letečim žuželkam. Če v svojem vrtu posadite rastline z veliko nektarja, bo v njem več divjega življenja. </w:t>
      </w:r>
    </w:p>
    <w:p w:rsidR="008771CD" w:rsidRPr="00523613" w:rsidRDefault="008771CD" w:rsidP="00523613">
      <w:pPr>
        <w:pStyle w:val="Brezrazmikov"/>
        <w:spacing w:line="276" w:lineRule="auto"/>
        <w:jc w:val="both"/>
        <w:rPr>
          <w:rFonts w:asciiTheme="majorHAnsi" w:hAnsiTheme="majorHAnsi"/>
        </w:rPr>
      </w:pPr>
    </w:p>
    <w:p w:rsidR="008771CD" w:rsidRPr="00523613" w:rsidRDefault="008771CD" w:rsidP="00523613">
      <w:pPr>
        <w:jc w:val="both"/>
        <w:rPr>
          <w:rFonts w:asciiTheme="majorHAnsi" w:hAnsiTheme="majorHAnsi"/>
          <w:sz w:val="24"/>
          <w:szCs w:val="24"/>
        </w:rPr>
      </w:pPr>
    </w:p>
    <w:p w:rsidR="008771CD" w:rsidRPr="00523613" w:rsidRDefault="008771CD" w:rsidP="00523613">
      <w:pPr>
        <w:spacing w:after="0"/>
        <w:jc w:val="both"/>
        <w:rPr>
          <w:rFonts w:asciiTheme="majorHAnsi" w:hAnsiTheme="majorHAnsi"/>
          <w:b/>
          <w:sz w:val="36"/>
          <w:szCs w:val="36"/>
        </w:rPr>
      </w:pPr>
    </w:p>
    <w:p w:rsidR="009E0723" w:rsidRDefault="000F26D0" w:rsidP="00523613">
      <w:pPr>
        <w:jc w:val="both"/>
      </w:pPr>
      <w:r>
        <w:rPr>
          <w:noProof/>
          <w:lang w:eastAsia="sl-SI"/>
        </w:rPr>
        <w:drawing>
          <wp:anchor distT="0" distB="0" distL="114300" distR="114300" simplePos="0" relativeHeight="251669504" behindDoc="1" locked="0" layoutInCell="1" allowOverlap="1">
            <wp:simplePos x="0" y="0"/>
            <wp:positionH relativeFrom="column">
              <wp:posOffset>3024505</wp:posOffset>
            </wp:positionH>
            <wp:positionV relativeFrom="paragraph">
              <wp:posOffset>3609975</wp:posOffset>
            </wp:positionV>
            <wp:extent cx="447675" cy="714375"/>
            <wp:effectExtent l="19050" t="0" r="9525" b="0"/>
            <wp:wrapNone/>
            <wp:docPr id="73" name="Slika 3" descr="Y:\Graphics-Templates\Logos\FEE logos\FEE\onscreen\fee_rgb.jpg"/>
            <wp:cNvGraphicFramePr/>
            <a:graphic xmlns:a="http://schemas.openxmlformats.org/drawingml/2006/main">
              <a:graphicData uri="http://schemas.openxmlformats.org/drawingml/2006/picture">
                <pic:pic xmlns:pic="http://schemas.openxmlformats.org/drawingml/2006/picture">
                  <pic:nvPicPr>
                    <pic:cNvPr id="6" name="Picture 5" descr="Y:\Graphics-Templates\Logos\FEE logos\FEE\onscreen\fee_rgb.jpg"/>
                    <pic:cNvPicPr/>
                  </pic:nvPicPr>
                  <pic:blipFill>
                    <a:blip r:embed="rId5" cstate="print">
                      <a:extLst>
                        <a:ext uri="{28A0092B-C50C-407E-A947-70E740481C1C}">
                          <a14:useLocalDpi xmlns:lc="http://schemas.openxmlformats.org/drawingml/2006/lockedCanvas" xmlns="" xmlns:a14="http://schemas.microsoft.com/office/drawing/2010/main" xmlns:p="http://schemas.openxmlformats.org/presentationml/2006/main" xmlns:w="http://schemas.openxmlformats.org/wordprocessingml/2006/main" xmlns:w10="urn:schemas-microsoft-com:office:word" xmlns:v="urn:schemas-microsoft-com:vml" xmlns:o="urn:schemas-microsoft-com:office:office" val="0"/>
                        </a:ext>
                      </a:extLst>
                    </a:blip>
                    <a:srcRect/>
                    <a:stretch>
                      <a:fillRect/>
                    </a:stretch>
                  </pic:blipFill>
                  <pic:spPr bwMode="auto">
                    <a:xfrm>
                      <a:off x="0" y="0"/>
                      <a:ext cx="447675" cy="714375"/>
                    </a:xfrm>
                    <a:prstGeom prst="rect">
                      <a:avLst/>
                    </a:prstGeom>
                    <a:noFill/>
                    <a:ln>
                      <a:noFill/>
                    </a:ln>
                  </pic:spPr>
                </pic:pic>
              </a:graphicData>
            </a:graphic>
          </wp:anchor>
        </w:drawing>
      </w:r>
      <w:r w:rsidR="000956E7">
        <w:rPr>
          <w:noProof/>
          <w:lang w:eastAsia="sl-SI"/>
        </w:rPr>
        <w:drawing>
          <wp:anchor distT="0" distB="0" distL="114300" distR="114300" simplePos="0" relativeHeight="251670528" behindDoc="1" locked="0" layoutInCell="1" allowOverlap="1">
            <wp:simplePos x="0" y="0"/>
            <wp:positionH relativeFrom="column">
              <wp:posOffset>2119630</wp:posOffset>
            </wp:positionH>
            <wp:positionV relativeFrom="paragraph">
              <wp:posOffset>3714750</wp:posOffset>
            </wp:positionV>
            <wp:extent cx="647700" cy="609600"/>
            <wp:effectExtent l="19050" t="0" r="0" b="0"/>
            <wp:wrapNone/>
            <wp:docPr id="74" name="Slika 2"/>
            <wp:cNvGraphicFramePr/>
            <a:graphic xmlns:a="http://schemas.openxmlformats.org/drawingml/2006/main">
              <a:graphicData uri="http://schemas.openxmlformats.org/drawingml/2006/picture">
                <pic:pic xmlns:pic="http://schemas.openxmlformats.org/drawingml/2006/picture">
                  <pic:nvPicPr>
                    <pic:cNvPr id="7173" name="Picture 5"/>
                    <pic:cNvPicPr>
                      <a:picLocks noChangeAspect="1" noChangeArrowheads="1"/>
                    </pic:cNvPicPr>
                  </pic:nvPicPr>
                  <pic:blipFill>
                    <a:blip r:embed="rId6" cstate="print"/>
                    <a:srcRect/>
                    <a:stretch>
                      <a:fillRect/>
                    </a:stretch>
                  </pic:blipFill>
                  <pic:spPr bwMode="auto">
                    <a:xfrm>
                      <a:off x="0" y="0"/>
                      <a:ext cx="647700" cy="609600"/>
                    </a:xfrm>
                    <a:prstGeom prst="rect">
                      <a:avLst/>
                    </a:prstGeom>
                    <a:noFill/>
                    <a:ln w="9525">
                      <a:noFill/>
                      <a:miter lim="800000"/>
                      <a:headEnd/>
                      <a:tailEnd/>
                    </a:ln>
                  </pic:spPr>
                </pic:pic>
              </a:graphicData>
            </a:graphic>
          </wp:anchor>
        </w:drawing>
      </w:r>
      <w:r w:rsidR="00523613">
        <w:rPr>
          <w:noProof/>
          <w:lang w:eastAsia="sl-SI"/>
        </w:rPr>
        <w:drawing>
          <wp:anchor distT="0" distB="0" distL="114300" distR="114300" simplePos="0" relativeHeight="251667456" behindDoc="1" locked="0" layoutInCell="1" allowOverlap="1">
            <wp:simplePos x="0" y="0"/>
            <wp:positionH relativeFrom="column">
              <wp:posOffset>14605</wp:posOffset>
            </wp:positionH>
            <wp:positionV relativeFrom="paragraph">
              <wp:posOffset>4514850</wp:posOffset>
            </wp:positionV>
            <wp:extent cx="5762625" cy="542925"/>
            <wp:effectExtent l="19050" t="0" r="9525" b="0"/>
            <wp:wrapNone/>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a:stretch>
                      <a:fillRect/>
                    </a:stretch>
                  </pic:blipFill>
                  <pic:spPr bwMode="auto">
                    <a:xfrm>
                      <a:off x="0" y="0"/>
                      <a:ext cx="5762625" cy="542925"/>
                    </a:xfrm>
                    <a:prstGeom prst="rect">
                      <a:avLst/>
                    </a:prstGeom>
                    <a:noFill/>
                    <a:ln w="9525">
                      <a:noFill/>
                      <a:miter lim="800000"/>
                      <a:headEnd/>
                      <a:tailEnd/>
                    </a:ln>
                  </pic:spPr>
                </pic:pic>
              </a:graphicData>
            </a:graphic>
          </wp:anchor>
        </w:drawing>
      </w:r>
      <w:r w:rsidR="008771CD">
        <w:rPr>
          <w:noProof/>
          <w:lang w:eastAsia="sl-SI"/>
        </w:rPr>
        <w:drawing>
          <wp:anchor distT="0" distB="0" distL="114300" distR="114300" simplePos="0" relativeHeight="251662336" behindDoc="1" locked="0" layoutInCell="1" allowOverlap="1">
            <wp:simplePos x="0" y="0"/>
            <wp:positionH relativeFrom="column">
              <wp:posOffset>1214755</wp:posOffset>
            </wp:positionH>
            <wp:positionV relativeFrom="paragraph">
              <wp:posOffset>8233410</wp:posOffset>
            </wp:positionV>
            <wp:extent cx="542925" cy="942975"/>
            <wp:effectExtent l="19050" t="0" r="9525" b="0"/>
            <wp:wrapNone/>
            <wp:docPr id="68" name="Slika 3" descr="Y:\Graphics-Templates\Logos\FEE logos\FEE\onscreen\fee_rgb.jpg"/>
            <wp:cNvGraphicFramePr/>
            <a:graphic xmlns:a="http://schemas.openxmlformats.org/drawingml/2006/main">
              <a:graphicData uri="http://schemas.openxmlformats.org/drawingml/2006/picture">
                <pic:pic xmlns:pic="http://schemas.openxmlformats.org/drawingml/2006/picture">
                  <pic:nvPicPr>
                    <pic:cNvPr id="6" name="Picture 5" descr="Y:\Graphics-Templates\Logos\FEE logos\FEE\onscreen\fee_rgb.jpg"/>
                    <pic:cNvPicPr/>
                  </pic:nvPicPr>
                  <pic:blipFill>
                    <a:blip r:embed="rId5" cstate="print">
                      <a:extLst>
                        <a:ext uri="{28A0092B-C50C-407E-A947-70E740481C1C}">
                          <a14:useLocalDpi xmlns:p="http://schemas.openxmlformats.org/presentationml/2006/main" xmlns:a14="http://schemas.microsoft.com/office/drawing/2010/main" xmlns="" xmlns:lc="http://schemas.openxmlformats.org/drawingml/2006/lockedCanvas" val="0"/>
                        </a:ext>
                      </a:extLst>
                    </a:blip>
                    <a:srcRect/>
                    <a:stretch>
                      <a:fillRect/>
                    </a:stretch>
                  </pic:blipFill>
                  <pic:spPr bwMode="auto">
                    <a:xfrm>
                      <a:off x="0" y="0"/>
                      <a:ext cx="542925" cy="942975"/>
                    </a:xfrm>
                    <a:prstGeom prst="rect">
                      <a:avLst/>
                    </a:prstGeom>
                    <a:noFill/>
                    <a:ln>
                      <a:noFill/>
                    </a:ln>
                  </pic:spPr>
                </pic:pic>
              </a:graphicData>
            </a:graphic>
          </wp:anchor>
        </w:drawing>
      </w:r>
      <w:r w:rsidR="008771CD">
        <w:rPr>
          <w:noProof/>
          <w:lang w:eastAsia="sl-SI"/>
        </w:rPr>
        <w:drawing>
          <wp:anchor distT="0" distB="0" distL="114300" distR="114300" simplePos="0" relativeHeight="251661312" behindDoc="1" locked="0" layoutInCell="1" allowOverlap="1">
            <wp:simplePos x="0" y="0"/>
            <wp:positionH relativeFrom="column">
              <wp:posOffset>1833880</wp:posOffset>
            </wp:positionH>
            <wp:positionV relativeFrom="paragraph">
              <wp:posOffset>8176260</wp:posOffset>
            </wp:positionV>
            <wp:extent cx="828675" cy="942975"/>
            <wp:effectExtent l="19050" t="0" r="9525" b="0"/>
            <wp:wrapNone/>
            <wp:docPr id="69" name="Slika 2"/>
            <wp:cNvGraphicFramePr/>
            <a:graphic xmlns:a="http://schemas.openxmlformats.org/drawingml/2006/main">
              <a:graphicData uri="http://schemas.openxmlformats.org/drawingml/2006/picture">
                <pic:pic xmlns:pic="http://schemas.openxmlformats.org/drawingml/2006/picture">
                  <pic:nvPicPr>
                    <pic:cNvPr id="7173" name="Picture 5"/>
                    <pic:cNvPicPr>
                      <a:picLocks noChangeAspect="1" noChangeArrowheads="1"/>
                    </pic:cNvPicPr>
                  </pic:nvPicPr>
                  <pic:blipFill>
                    <a:blip r:embed="rId6" cstate="print"/>
                    <a:srcRect/>
                    <a:stretch>
                      <a:fillRect/>
                    </a:stretch>
                  </pic:blipFill>
                  <pic:spPr bwMode="auto">
                    <a:xfrm>
                      <a:off x="0" y="0"/>
                      <a:ext cx="828675" cy="942975"/>
                    </a:xfrm>
                    <a:prstGeom prst="rect">
                      <a:avLst/>
                    </a:prstGeom>
                    <a:noFill/>
                    <a:ln w="9525">
                      <a:noFill/>
                      <a:miter lim="800000"/>
                      <a:headEnd/>
                      <a:tailEnd/>
                    </a:ln>
                  </pic:spPr>
                </pic:pic>
              </a:graphicData>
            </a:graphic>
          </wp:anchor>
        </w:drawing>
      </w:r>
      <w:r w:rsidR="008771CD">
        <w:rPr>
          <w:noProof/>
          <w:lang w:eastAsia="sl-SI"/>
        </w:rPr>
        <w:drawing>
          <wp:anchor distT="0" distB="0" distL="114300" distR="114300" simplePos="0" relativeHeight="251664384" behindDoc="1" locked="0" layoutInCell="1" allowOverlap="1">
            <wp:simplePos x="0" y="0"/>
            <wp:positionH relativeFrom="column">
              <wp:posOffset>2767330</wp:posOffset>
            </wp:positionH>
            <wp:positionV relativeFrom="paragraph">
              <wp:posOffset>8509635</wp:posOffset>
            </wp:positionV>
            <wp:extent cx="1933575" cy="609600"/>
            <wp:effectExtent l="19050" t="0" r="9525" b="0"/>
            <wp:wrapNone/>
            <wp:docPr id="7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933575" cy="609600"/>
                    </a:xfrm>
                    <a:prstGeom prst="rect">
                      <a:avLst/>
                    </a:prstGeom>
                    <a:noFill/>
                    <a:ln w="9525">
                      <a:noFill/>
                      <a:miter lim="800000"/>
                      <a:headEnd/>
                      <a:tailEnd/>
                    </a:ln>
                  </pic:spPr>
                </pic:pic>
              </a:graphicData>
            </a:graphic>
          </wp:anchor>
        </w:drawing>
      </w:r>
    </w:p>
    <w:sectPr w:rsidR="009E0723" w:rsidSect="009E072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771CD"/>
    <w:rsid w:val="000956E7"/>
    <w:rsid w:val="000F26D0"/>
    <w:rsid w:val="0029060D"/>
    <w:rsid w:val="00523613"/>
    <w:rsid w:val="008771CD"/>
    <w:rsid w:val="009E0723"/>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8771CD"/>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8771CD"/>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8771CD"/>
    <w:rPr>
      <w:rFonts w:ascii="Tahoma" w:hAnsi="Tahoma" w:cs="Tahoma"/>
      <w:sz w:val="16"/>
      <w:szCs w:val="16"/>
    </w:rPr>
  </w:style>
  <w:style w:type="paragraph" w:styleId="Brezrazmikov">
    <w:name w:val="No Spacing"/>
    <w:uiPriority w:val="1"/>
    <w:qFormat/>
    <w:rsid w:val="008771CD"/>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2</Pages>
  <Words>478</Words>
  <Characters>2728</Characters>
  <Application>Microsoft Office Word</Application>
  <DocSecurity>0</DocSecurity>
  <Lines>22</Lines>
  <Paragraphs>6</Paragraphs>
  <ScaleCrop>false</ScaleCrop>
  <HeadingPairs>
    <vt:vector size="2" baseType="variant">
      <vt:variant>
        <vt:lpstr>Naslov</vt:lpstr>
      </vt:variant>
      <vt:variant>
        <vt:i4>1</vt:i4>
      </vt:variant>
    </vt:vector>
  </HeadingPairs>
  <TitlesOfParts>
    <vt:vector size="1" baseType="lpstr">
      <vt:lpstr/>
    </vt:vector>
  </TitlesOfParts>
  <Company>HP</Company>
  <LinksUpToDate>false</LinksUpToDate>
  <CharactersWithSpaces>3200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marko</dc:creator>
  <cp:lastModifiedBy>marko</cp:lastModifiedBy>
  <cp:revision>2</cp:revision>
  <dcterms:created xsi:type="dcterms:W3CDTF">2015-12-07T12:22:00Z</dcterms:created>
  <dcterms:modified xsi:type="dcterms:W3CDTF">2015-12-07T13:03:00Z</dcterms:modified>
</cp:coreProperties>
</file>